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12CF7" w14:textId="77777777" w:rsidR="004166EC" w:rsidRDefault="004166EC" w:rsidP="004166EC">
      <w:pPr>
        <w:pStyle w:val="Default"/>
      </w:pPr>
    </w:p>
    <w:p w14:paraId="4066E170" w14:textId="77777777" w:rsidR="004166EC" w:rsidRDefault="004166EC" w:rsidP="004166EC">
      <w:pPr>
        <w:pStyle w:val="Default"/>
      </w:pPr>
      <w:r>
        <w:t xml:space="preserve"> </w:t>
      </w:r>
    </w:p>
    <w:p w14:paraId="45E35A22" w14:textId="77CC70BD" w:rsidR="004166EC" w:rsidRDefault="004166EC" w:rsidP="004166EC">
      <w:pPr>
        <w:pStyle w:val="Default"/>
        <w:rPr>
          <w:b/>
          <w:bCs/>
          <w:sz w:val="28"/>
          <w:szCs w:val="28"/>
        </w:rPr>
      </w:pPr>
      <w:r>
        <w:rPr>
          <w:b/>
          <w:bCs/>
          <w:sz w:val="28"/>
          <w:szCs w:val="28"/>
        </w:rPr>
        <w:t xml:space="preserve">Susan Neidig – President </w:t>
      </w:r>
    </w:p>
    <w:p w14:paraId="790E02A2" w14:textId="77777777" w:rsidR="004166EC" w:rsidRDefault="004166EC" w:rsidP="004166EC">
      <w:pPr>
        <w:pStyle w:val="Default"/>
        <w:jc w:val="both"/>
        <w:rPr>
          <w:sz w:val="28"/>
          <w:szCs w:val="28"/>
        </w:rPr>
      </w:pPr>
    </w:p>
    <w:p w14:paraId="3B9A012D" w14:textId="5EE0A6EA" w:rsidR="003F2AB4" w:rsidRPr="00F55028" w:rsidRDefault="004166EC" w:rsidP="004166EC">
      <w:pPr>
        <w:jc w:val="both"/>
        <w:rPr>
          <w:sz w:val="24"/>
          <w:szCs w:val="24"/>
        </w:rPr>
      </w:pPr>
      <w:r w:rsidRPr="00F55028">
        <w:rPr>
          <w:sz w:val="24"/>
          <w:szCs w:val="24"/>
        </w:rPr>
        <w:t>Susan was introduced to Unity of Bellevue in 1990 while in search of a spiritual community. Life took her in a different direction</w:t>
      </w:r>
      <w:r w:rsidRPr="00F55028">
        <w:rPr>
          <w:sz w:val="24"/>
          <w:szCs w:val="24"/>
        </w:rPr>
        <w:t>,</w:t>
      </w:r>
      <w:r w:rsidRPr="00F55028">
        <w:rPr>
          <w:sz w:val="24"/>
          <w:szCs w:val="24"/>
        </w:rPr>
        <w:t xml:space="preserve"> and she attended other New Thought centers until 2016 when she came back. Susan has been attending this church consistently since August of 2016. She quickly found a home here and joined the Unity of Bellevue Ensemble. She attends with her daughter Kate and grandsons Ewalds and Koseya. Susan participated in the winter and summer retreats this year and rejoices in the spiritual support she feels from this community. She became a member May 2017. “This year has been rejuvenating for me, becoming a student of Truth, finding a supportive spiritual community, and participating in the retreats have all led me to a deeper connection to spirit. I welcome the opportunity to apply my talents and leadership to the Board of Trustees. I look forward to being a part of the growth of this community by expanding our connection to those in search of Truth”. Susan retired from Boeing after a </w:t>
      </w:r>
      <w:r w:rsidR="005A1B49" w:rsidRPr="00F55028">
        <w:rPr>
          <w:sz w:val="24"/>
          <w:szCs w:val="24"/>
        </w:rPr>
        <w:t>30-year</w:t>
      </w:r>
      <w:r w:rsidRPr="00F55028">
        <w:rPr>
          <w:sz w:val="24"/>
          <w:szCs w:val="24"/>
        </w:rPr>
        <w:t xml:space="preserve"> </w:t>
      </w:r>
      <w:bookmarkStart w:id="0" w:name="_GoBack"/>
      <w:bookmarkEnd w:id="0"/>
      <w:r w:rsidRPr="00F55028">
        <w:rPr>
          <w:sz w:val="24"/>
          <w:szCs w:val="24"/>
        </w:rPr>
        <w:t>career and now works part time for Virginia Mason Institute transforming Healthcare around the world.</w:t>
      </w:r>
    </w:p>
    <w:sectPr w:rsidR="003F2AB4" w:rsidRPr="00F55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EC"/>
    <w:rsid w:val="001A63A9"/>
    <w:rsid w:val="003F2AB4"/>
    <w:rsid w:val="004166EC"/>
    <w:rsid w:val="005A1B49"/>
    <w:rsid w:val="006E72BD"/>
    <w:rsid w:val="00F5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3B01"/>
  <w15:chartTrackingRefBased/>
  <w15:docId w15:val="{638C9E01-0440-4785-B07D-2110F816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6E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McDowell-Elvig</dc:creator>
  <cp:keywords/>
  <dc:description/>
  <cp:lastModifiedBy>Monica McDowell-Elvig</cp:lastModifiedBy>
  <cp:revision>5</cp:revision>
  <dcterms:created xsi:type="dcterms:W3CDTF">2019-06-06T21:03:00Z</dcterms:created>
  <dcterms:modified xsi:type="dcterms:W3CDTF">2019-06-06T21:09:00Z</dcterms:modified>
</cp:coreProperties>
</file>